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4E" w:rsidRPr="002A154E" w:rsidRDefault="002A154E" w:rsidP="002A154E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76" w:lineRule="auto"/>
        <w:contextualSpacing/>
        <w:jc w:val="center"/>
        <w:rPr>
          <w:rFonts w:ascii="Calibri" w:eastAsia="Calibri" w:hAnsi="Calibri" w:cs="B Nazanin"/>
          <w:b/>
          <w:bCs/>
          <w:u w:val="single"/>
          <w:lang w:bidi="fa-IR"/>
        </w:rPr>
      </w:pPr>
      <w:bookmarkStart w:id="0" w:name="_GoBack"/>
      <w:bookmarkEnd w:id="0"/>
      <w:r w:rsidRPr="002A154E">
        <w:rPr>
          <w:rFonts w:ascii="Calibri" w:eastAsia="Calibri" w:hAnsi="Calibri" w:cs="B Nazanin" w:hint="cs"/>
          <w:b/>
          <w:bCs/>
          <w:rtl/>
          <w:lang w:bidi="fa-IR"/>
        </w:rPr>
        <w:t xml:space="preserve">طرح درس: </w:t>
      </w:r>
      <w:r w:rsidRPr="002A154E">
        <w:rPr>
          <w:rFonts w:ascii="Calibri" w:eastAsia="Calibri" w:hAnsi="Calibri" w:cs="B Nazanin" w:hint="cs"/>
          <w:b/>
          <w:bCs/>
          <w:u w:val="single"/>
          <w:rtl/>
          <w:lang w:bidi="fa-IR"/>
        </w:rPr>
        <w:t>روش های تجزیه دستگاهی دانشجویان کارشناسی ارشد کنترل مواد خوراکی و آشامیدنی</w:t>
      </w:r>
    </w:p>
    <w:p w:rsidR="002A154E" w:rsidRPr="002A154E" w:rsidRDefault="002A154E" w:rsidP="002A154E">
      <w:pPr>
        <w:overflowPunct w:val="0"/>
        <w:autoSpaceDE w:val="0"/>
        <w:autoSpaceDN w:val="0"/>
        <w:bidi/>
        <w:adjustRightInd w:val="0"/>
        <w:spacing w:after="0" w:line="276" w:lineRule="auto"/>
        <w:jc w:val="lowKashida"/>
        <w:rPr>
          <w:rFonts w:ascii="Nazanin" w:eastAsia="Calibri" w:hAnsi="Nazanin" w:cs="B Nazanin"/>
          <w:b/>
          <w:bCs/>
          <w:rtl/>
          <w:lang w:bidi="fa-IR"/>
        </w:rPr>
      </w:pPr>
      <w:r w:rsidRPr="002A154E">
        <w:rPr>
          <w:rFonts w:ascii="Nazanin" w:eastAsia="Calibri" w:hAnsi="Nazanin" w:cs="B Nazanin" w:hint="cs"/>
          <w:b/>
          <w:bCs/>
          <w:rtl/>
          <w:lang w:bidi="fa-IR"/>
        </w:rPr>
        <w:t xml:space="preserve">تعداد واحد : 2 واحد </w:t>
      </w:r>
      <w:r w:rsidRPr="002A154E">
        <w:rPr>
          <w:rFonts w:ascii="Nazanin" w:eastAsia="Calibri" w:hAnsi="Nazanin" w:cs="B Nazanin" w:hint="cs"/>
          <w:b/>
          <w:bCs/>
          <w:rtl/>
          <w:lang w:bidi="fa-IR"/>
        </w:rPr>
        <w:tab/>
        <w:t>نوع واحد : نظري (1 واحد) عملی (1 واحد)</w:t>
      </w:r>
      <w:r w:rsidRPr="002A154E">
        <w:rPr>
          <w:rFonts w:ascii="Nazanin" w:eastAsia="Calibri" w:hAnsi="Nazanin" w:cs="B Nazanin" w:hint="cs"/>
          <w:b/>
          <w:bCs/>
          <w:rtl/>
          <w:lang w:bidi="fa-IR"/>
        </w:rPr>
        <w:tab/>
      </w:r>
      <w:r w:rsidRPr="002A154E">
        <w:rPr>
          <w:rFonts w:ascii="Nazanin" w:eastAsia="Calibri" w:hAnsi="Nazanin" w:cs="B Nazanin" w:hint="cs"/>
          <w:b/>
          <w:bCs/>
          <w:rtl/>
          <w:lang w:bidi="fa-IR"/>
        </w:rPr>
        <w:tab/>
        <w:t>كد درس : 11</w:t>
      </w:r>
    </w:p>
    <w:p w:rsidR="002A154E" w:rsidRPr="002A154E" w:rsidRDefault="002A154E" w:rsidP="002A154E">
      <w:pPr>
        <w:overflowPunct w:val="0"/>
        <w:autoSpaceDE w:val="0"/>
        <w:autoSpaceDN w:val="0"/>
        <w:bidi/>
        <w:adjustRightInd w:val="0"/>
        <w:spacing w:after="0" w:line="276" w:lineRule="auto"/>
        <w:jc w:val="lowKashida"/>
        <w:rPr>
          <w:rFonts w:ascii="Calibri" w:eastAsia="Calibri" w:hAnsi="Calibri" w:cs="B Nazanin"/>
          <w:b/>
          <w:bCs/>
          <w:rtl/>
          <w:lang w:bidi="fa-IR"/>
        </w:rPr>
      </w:pPr>
      <w:r w:rsidRPr="002A154E">
        <w:rPr>
          <w:rFonts w:ascii="Nazanin" w:eastAsia="Calibri" w:hAnsi="Nazanin" w:cs="B Nazanin" w:hint="cs"/>
          <w:b/>
          <w:bCs/>
          <w:rtl/>
          <w:lang w:bidi="fa-IR"/>
        </w:rPr>
        <w:t xml:space="preserve">پيشنياز : </w:t>
      </w:r>
      <w:r w:rsidRPr="002A154E">
        <w:rPr>
          <w:rFonts w:ascii="Calibri" w:eastAsia="Calibri" w:hAnsi="Calibri" w:cs="B Nazanin" w:hint="cs"/>
          <w:b/>
          <w:bCs/>
          <w:rtl/>
          <w:lang w:bidi="fa-IR"/>
        </w:rPr>
        <w:t>ندارد</w:t>
      </w:r>
    </w:p>
    <w:p w:rsidR="002A154E" w:rsidRPr="002A154E" w:rsidRDefault="002A154E" w:rsidP="002A154E">
      <w:pPr>
        <w:overflowPunct w:val="0"/>
        <w:autoSpaceDE w:val="0"/>
        <w:autoSpaceDN w:val="0"/>
        <w:bidi/>
        <w:adjustRightInd w:val="0"/>
        <w:spacing w:after="0" w:line="276" w:lineRule="auto"/>
        <w:jc w:val="lowKashida"/>
        <w:rPr>
          <w:rFonts w:ascii="Calibri" w:eastAsia="Calibri" w:hAnsi="Calibri" w:cs="B Nazanin"/>
          <w:b/>
          <w:bCs/>
          <w:rtl/>
          <w:lang w:bidi="fa-IR"/>
        </w:rPr>
      </w:pPr>
      <w:r w:rsidRPr="002A154E">
        <w:rPr>
          <w:rFonts w:ascii="Calibri" w:eastAsia="Calibri" w:hAnsi="Calibri" w:cs="B Nazanin" w:hint="cs"/>
          <w:b/>
          <w:bCs/>
          <w:rtl/>
          <w:lang w:bidi="fa-IR"/>
        </w:rPr>
        <w:t>هدف کلی: شناسایی با دستگاههایی که به کمک آنها میتوان مقدتر اجسام مختلف را تعیین یا شناسایی نمود.</w:t>
      </w:r>
    </w:p>
    <w:p w:rsidR="002A154E" w:rsidRPr="002A154E" w:rsidRDefault="002A154E" w:rsidP="002A154E">
      <w:pPr>
        <w:bidi/>
        <w:spacing w:after="0" w:line="276" w:lineRule="auto"/>
        <w:rPr>
          <w:rFonts w:ascii="Calibri" w:eastAsia="Calibri" w:hAnsi="Calibri" w:cs="B Nazanin"/>
          <w:b/>
          <w:bCs/>
          <w:rtl/>
          <w:lang w:bidi="fa-IR"/>
        </w:rPr>
      </w:pPr>
      <w:r w:rsidRPr="002A154E">
        <w:rPr>
          <w:rFonts w:ascii="Calibri" w:eastAsia="Calibri" w:hAnsi="Calibri" w:cs="B Nazanin" w:hint="cs"/>
          <w:b/>
          <w:bCs/>
          <w:rtl/>
          <w:lang w:bidi="fa-IR"/>
        </w:rPr>
        <w:t>مسئول درس:  دکتر منجم زاده</w:t>
      </w:r>
    </w:p>
    <w:p w:rsidR="002A154E" w:rsidRPr="002A154E" w:rsidRDefault="002A154E" w:rsidP="002A154E">
      <w:pPr>
        <w:bidi/>
        <w:spacing w:after="0" w:line="276" w:lineRule="auto"/>
        <w:rPr>
          <w:rFonts w:ascii="Calibri" w:eastAsia="Calibri" w:hAnsi="Calibri" w:cs="B Nazanin"/>
          <w:b/>
          <w:bCs/>
          <w:rtl/>
          <w:lang w:bidi="fa-IR"/>
        </w:rPr>
      </w:pP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2A154E" w:rsidRPr="002A154E" w:rsidTr="00CD3F58">
        <w:trPr>
          <w:cantSplit/>
          <w:trHeight w:val="1134"/>
        </w:trPr>
        <w:tc>
          <w:tcPr>
            <w:tcW w:w="720" w:type="dxa"/>
            <w:textDirection w:val="btLr"/>
          </w:tcPr>
          <w:p w:rsidR="002A154E" w:rsidRPr="002A154E" w:rsidRDefault="002A154E" w:rsidP="002A154E">
            <w:pPr>
              <w:bidi/>
              <w:spacing w:after="0" w:line="276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</w:p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بخش نظری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وسایل کمك آموزشي مورد نياز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tabs>
                <w:tab w:val="center" w:pos="230"/>
              </w:tabs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اسپکتروسکوپی </w:t>
            </w: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UV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منجم زاده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كامپيوتر، وایت برد 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tabs>
                <w:tab w:val="center" w:pos="230"/>
              </w:tabs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اسپکتروسکوپی </w:t>
            </w: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Visible</w:t>
            </w: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فلورسانس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منجم زاده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رفراکتومتری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منجم زاده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پلاریمتری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منجم زاده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rPr>
          <w:trHeight w:val="269"/>
        </w:trPr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HPLC (1)</w:t>
            </w:r>
          </w:p>
        </w:tc>
        <w:tc>
          <w:tcPr>
            <w:tcW w:w="2268" w:type="dxa"/>
          </w:tcPr>
          <w:p w:rsidR="002A154E" w:rsidRPr="002A154E" w:rsidRDefault="00616E88" w:rsidP="00616E88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افشار مقدم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HPLC (2)</w:t>
            </w:r>
          </w:p>
        </w:tc>
        <w:tc>
          <w:tcPr>
            <w:tcW w:w="2268" w:type="dxa"/>
          </w:tcPr>
          <w:p w:rsidR="002A154E" w:rsidRPr="002A154E" w:rsidRDefault="00616E88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افشار مقدم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GC</w:t>
            </w:r>
            <w:r w:rsidR="00616E88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16E88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(1)</w:t>
            </w:r>
          </w:p>
        </w:tc>
        <w:tc>
          <w:tcPr>
            <w:tcW w:w="2268" w:type="dxa"/>
          </w:tcPr>
          <w:p w:rsidR="002A154E" w:rsidRPr="002A154E" w:rsidRDefault="00616E88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افشار مقدم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138" w:type="dxa"/>
          </w:tcPr>
          <w:p w:rsidR="002A154E" w:rsidRPr="002A154E" w:rsidRDefault="00616E88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GC</w:t>
            </w:r>
            <w:r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(2)</w:t>
            </w:r>
          </w:p>
        </w:tc>
        <w:tc>
          <w:tcPr>
            <w:tcW w:w="2268" w:type="dxa"/>
          </w:tcPr>
          <w:p w:rsidR="002A154E" w:rsidRPr="002A154E" w:rsidRDefault="00616E88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افشار مقدم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آزمون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</w:pPr>
          </w:p>
        </w:tc>
      </w:tr>
    </w:tbl>
    <w:p w:rsidR="002A154E" w:rsidRPr="002A154E" w:rsidRDefault="002A154E" w:rsidP="002A154E">
      <w:pPr>
        <w:overflowPunct w:val="0"/>
        <w:autoSpaceDE w:val="0"/>
        <w:autoSpaceDN w:val="0"/>
        <w:bidi/>
        <w:adjustRightInd w:val="0"/>
        <w:spacing w:after="0" w:line="276" w:lineRule="auto"/>
        <w:jc w:val="lowKashida"/>
        <w:rPr>
          <w:rFonts w:ascii="Tahoma" w:eastAsia="Calibri" w:hAnsi="Tahoma" w:cs="B Koodak"/>
          <w:sz w:val="16"/>
          <w:szCs w:val="16"/>
          <w:rtl/>
          <w:lang w:bidi="fa-IR"/>
        </w:rPr>
      </w:pP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2A154E" w:rsidRPr="002A154E" w:rsidTr="00CD3F58">
        <w:trPr>
          <w:cantSplit/>
          <w:trHeight w:val="1134"/>
        </w:trPr>
        <w:tc>
          <w:tcPr>
            <w:tcW w:w="720" w:type="dxa"/>
            <w:textDirection w:val="btLr"/>
          </w:tcPr>
          <w:p w:rsidR="002A154E" w:rsidRPr="002A154E" w:rsidRDefault="002A154E" w:rsidP="002A154E">
            <w:pPr>
              <w:bidi/>
              <w:spacing w:after="0" w:line="276" w:lineRule="auto"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</w:p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بخش عملی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وسایل کمك آموزشي مورد نياز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tabs>
                <w:tab w:val="center" w:pos="230"/>
              </w:tabs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اسپکتروسکوپی </w:t>
            </w: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UV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منجم زاده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كامپيوتر، وایت برد 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tabs>
                <w:tab w:val="center" w:pos="230"/>
              </w:tabs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اسپکتروسکوپی </w:t>
            </w: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Visible</w:t>
            </w: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منجم زاده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رفراکتومتری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منجم زاده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پلاریمتری</w:t>
            </w: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منجم زاده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rPr>
          <w:trHeight w:val="269"/>
        </w:trPr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HPLC (1)</w:t>
            </w:r>
          </w:p>
        </w:tc>
        <w:tc>
          <w:tcPr>
            <w:tcW w:w="2268" w:type="dxa"/>
          </w:tcPr>
          <w:p w:rsidR="002A154E" w:rsidRPr="002A154E" w:rsidRDefault="00616E88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افشار مقدم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HPLC (2)</w:t>
            </w:r>
          </w:p>
        </w:tc>
        <w:tc>
          <w:tcPr>
            <w:tcW w:w="2268" w:type="dxa"/>
          </w:tcPr>
          <w:p w:rsidR="002A154E" w:rsidRPr="002A154E" w:rsidRDefault="00616E88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افشار مقدم</w:t>
            </w: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616E88" w:rsidRPr="002A154E" w:rsidTr="00CD3F58">
        <w:tc>
          <w:tcPr>
            <w:tcW w:w="720" w:type="dxa"/>
          </w:tcPr>
          <w:p w:rsidR="00616E88" w:rsidRPr="002A154E" w:rsidRDefault="00616E88" w:rsidP="00616E88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138" w:type="dxa"/>
          </w:tcPr>
          <w:p w:rsidR="00616E88" w:rsidRPr="002A154E" w:rsidRDefault="00616E88" w:rsidP="00616E88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GC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(1)</w:t>
            </w:r>
          </w:p>
        </w:tc>
        <w:tc>
          <w:tcPr>
            <w:tcW w:w="2268" w:type="dxa"/>
          </w:tcPr>
          <w:p w:rsidR="00616E88" w:rsidRPr="002A154E" w:rsidRDefault="00616E88" w:rsidP="00616E88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افشار مقدم</w:t>
            </w:r>
          </w:p>
        </w:tc>
        <w:tc>
          <w:tcPr>
            <w:tcW w:w="1560" w:type="dxa"/>
          </w:tcPr>
          <w:p w:rsidR="00616E88" w:rsidRPr="002A154E" w:rsidRDefault="00616E88" w:rsidP="00616E88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616E88" w:rsidRPr="002A154E" w:rsidTr="00CD3F58">
        <w:tc>
          <w:tcPr>
            <w:tcW w:w="720" w:type="dxa"/>
          </w:tcPr>
          <w:p w:rsidR="00616E88" w:rsidRPr="002A154E" w:rsidRDefault="00616E88" w:rsidP="00616E88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138" w:type="dxa"/>
          </w:tcPr>
          <w:p w:rsidR="00616E88" w:rsidRPr="002A154E" w:rsidRDefault="00616E88" w:rsidP="00616E88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A154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GC</w:t>
            </w:r>
            <w:r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(2)</w:t>
            </w:r>
          </w:p>
        </w:tc>
        <w:tc>
          <w:tcPr>
            <w:tcW w:w="2268" w:type="dxa"/>
          </w:tcPr>
          <w:p w:rsidR="00616E88" w:rsidRPr="002A154E" w:rsidRDefault="00616E88" w:rsidP="00616E88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دکتر افشار مقدم</w:t>
            </w:r>
          </w:p>
        </w:tc>
        <w:tc>
          <w:tcPr>
            <w:tcW w:w="1560" w:type="dxa"/>
          </w:tcPr>
          <w:p w:rsidR="00616E88" w:rsidRPr="002A154E" w:rsidRDefault="00616E88" w:rsidP="00616E88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2A154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A154E" w:rsidRPr="002A154E" w:rsidTr="00CD3F58">
        <w:tc>
          <w:tcPr>
            <w:tcW w:w="72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8" w:type="dxa"/>
          </w:tcPr>
          <w:p w:rsidR="002A154E" w:rsidRPr="002A154E" w:rsidRDefault="002A154E" w:rsidP="002A154E">
            <w:pPr>
              <w:bidi/>
              <w:spacing w:after="0" w:line="276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2A154E" w:rsidRPr="002A154E" w:rsidRDefault="002A154E" w:rsidP="002A154E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he-IL"/>
              </w:rPr>
            </w:pPr>
          </w:p>
        </w:tc>
      </w:tr>
    </w:tbl>
    <w:p w:rsidR="002A154E" w:rsidRPr="002A154E" w:rsidRDefault="002A154E" w:rsidP="002A154E">
      <w:pPr>
        <w:overflowPunct w:val="0"/>
        <w:autoSpaceDE w:val="0"/>
        <w:autoSpaceDN w:val="0"/>
        <w:bidi/>
        <w:adjustRightInd w:val="0"/>
        <w:spacing w:after="0" w:line="276" w:lineRule="auto"/>
        <w:jc w:val="lowKashida"/>
        <w:rPr>
          <w:rFonts w:ascii="Tahoma" w:eastAsia="Calibri" w:hAnsi="Tahoma" w:cs="B Koodak"/>
          <w:sz w:val="16"/>
          <w:szCs w:val="16"/>
          <w:rtl/>
          <w:lang w:bidi="fa-IR"/>
        </w:rPr>
      </w:pPr>
      <w:r w:rsidRPr="002A154E">
        <w:rPr>
          <w:rFonts w:ascii="Tahoma" w:eastAsia="Calibri" w:hAnsi="Tahoma" w:cs="B Koodak"/>
          <w:sz w:val="16"/>
          <w:szCs w:val="16"/>
          <w:rtl/>
          <w:lang w:bidi="fa-IR"/>
        </w:rPr>
        <w:t xml:space="preserve">1- </w:t>
      </w:r>
      <w:r w:rsidRPr="002A154E">
        <w:rPr>
          <w:rFonts w:ascii="Tahoma" w:eastAsia="Calibri" w:hAnsi="Tahoma" w:cs="B Koodak" w:hint="cs"/>
          <w:sz w:val="16"/>
          <w:szCs w:val="16"/>
          <w:rtl/>
          <w:lang w:bidi="fa-IR"/>
        </w:rPr>
        <w:t>کار گروهي و ارائه گزارش (20 %)</w:t>
      </w:r>
    </w:p>
    <w:p w:rsidR="002A154E" w:rsidRPr="002A154E" w:rsidRDefault="002A154E" w:rsidP="002A154E">
      <w:pPr>
        <w:overflowPunct w:val="0"/>
        <w:autoSpaceDE w:val="0"/>
        <w:autoSpaceDN w:val="0"/>
        <w:bidi/>
        <w:adjustRightInd w:val="0"/>
        <w:spacing w:after="0" w:line="276" w:lineRule="auto"/>
        <w:jc w:val="lowKashida"/>
        <w:rPr>
          <w:rFonts w:ascii="Tahoma" w:eastAsia="Calibri" w:hAnsi="Tahoma" w:cs="B Koodak"/>
          <w:sz w:val="16"/>
          <w:szCs w:val="16"/>
          <w:rtl/>
          <w:lang w:bidi="fa-IR"/>
        </w:rPr>
      </w:pPr>
      <w:r w:rsidRPr="002A154E">
        <w:rPr>
          <w:rFonts w:ascii="Tahoma" w:eastAsia="Calibri" w:hAnsi="Tahoma" w:cs="B Koodak"/>
          <w:sz w:val="16"/>
          <w:szCs w:val="16"/>
          <w:rtl/>
          <w:lang w:bidi="fa-IR"/>
        </w:rPr>
        <w:t xml:space="preserve">2- </w:t>
      </w:r>
      <w:r w:rsidRPr="002A154E">
        <w:rPr>
          <w:rFonts w:ascii="Tahoma" w:eastAsia="Calibri" w:hAnsi="Tahoma" w:cs="B Koodak" w:hint="cs"/>
          <w:sz w:val="16"/>
          <w:szCs w:val="16"/>
          <w:rtl/>
          <w:lang w:bidi="fa-IR"/>
        </w:rPr>
        <w:t>امتحان تستي يا تشريحي</w:t>
      </w:r>
      <w:r w:rsidRPr="002A154E">
        <w:rPr>
          <w:rFonts w:ascii="Tahoma" w:eastAsia="Calibri" w:hAnsi="Tahoma" w:cs="B Koodak"/>
          <w:sz w:val="16"/>
          <w:szCs w:val="16"/>
          <w:rtl/>
          <w:lang w:bidi="fa-IR"/>
        </w:rPr>
        <w:t xml:space="preserve"> </w:t>
      </w:r>
      <w:r w:rsidRPr="002A154E">
        <w:rPr>
          <w:rFonts w:ascii="Tahoma" w:eastAsia="Calibri" w:hAnsi="Tahoma" w:cs="B Koodak" w:hint="cs"/>
          <w:sz w:val="16"/>
          <w:szCs w:val="16"/>
          <w:rtl/>
          <w:lang w:bidi="fa-IR"/>
        </w:rPr>
        <w:t>(80 %)</w:t>
      </w:r>
    </w:p>
    <w:p w:rsidR="002A154E" w:rsidRPr="002A154E" w:rsidRDefault="002A154E" w:rsidP="002A154E">
      <w:pPr>
        <w:overflowPunct w:val="0"/>
        <w:autoSpaceDE w:val="0"/>
        <w:autoSpaceDN w:val="0"/>
        <w:bidi/>
        <w:adjustRightInd w:val="0"/>
        <w:spacing w:after="0" w:line="276" w:lineRule="auto"/>
        <w:jc w:val="lowKashida"/>
        <w:rPr>
          <w:rFonts w:ascii="Tahoma" w:eastAsia="Calibri" w:hAnsi="Tahoma" w:cs="B Koodak"/>
          <w:sz w:val="16"/>
          <w:szCs w:val="16"/>
          <w:lang w:bidi="fa-IR"/>
        </w:rPr>
      </w:pPr>
      <w:r w:rsidRPr="002A154E">
        <w:rPr>
          <w:rFonts w:ascii="Tahoma" w:eastAsia="Calibri" w:hAnsi="Tahoma" w:cs="B Koodak" w:hint="cs"/>
          <w:sz w:val="16"/>
          <w:szCs w:val="16"/>
          <w:rtl/>
          <w:lang w:bidi="fa-IR"/>
        </w:rPr>
        <w:t xml:space="preserve">منابع درسي: </w:t>
      </w:r>
      <w:r w:rsidRPr="002A154E">
        <w:rPr>
          <w:rFonts w:ascii="Tahoma" w:eastAsia="Calibri" w:hAnsi="Tahoma" w:cs="B Koodak"/>
          <w:sz w:val="16"/>
          <w:szCs w:val="16"/>
          <w:lang w:bidi="fa-IR"/>
        </w:rPr>
        <w:t>Introduction to spectroscopy (Pavia)</w:t>
      </w:r>
    </w:p>
    <w:p w:rsidR="009C5DD2" w:rsidRPr="002A154E" w:rsidRDefault="002A154E" w:rsidP="002A154E">
      <w:pPr>
        <w:overflowPunct w:val="0"/>
        <w:autoSpaceDE w:val="0"/>
        <w:autoSpaceDN w:val="0"/>
        <w:bidi/>
        <w:adjustRightInd w:val="0"/>
        <w:spacing w:after="0" w:line="276" w:lineRule="auto"/>
        <w:jc w:val="lowKashida"/>
        <w:rPr>
          <w:rFonts w:ascii="Tahoma" w:eastAsia="Calibri" w:hAnsi="Tahoma" w:cs="B Koodak"/>
          <w:sz w:val="16"/>
          <w:szCs w:val="16"/>
          <w:lang w:bidi="fa-IR"/>
        </w:rPr>
      </w:pPr>
      <w:r w:rsidRPr="002A154E">
        <w:rPr>
          <w:rFonts w:ascii="Tahoma" w:eastAsia="Calibri" w:hAnsi="Tahoma" w:cs="B Koodak"/>
          <w:sz w:val="16"/>
          <w:szCs w:val="16"/>
          <w:lang w:bidi="fa-IR"/>
        </w:rPr>
        <w:t xml:space="preserve">Instrumental analysis         </w:t>
      </w:r>
    </w:p>
    <w:sectPr w:rsidR="009C5DD2" w:rsidRPr="002A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A59EE"/>
    <w:multiLevelType w:val="hybridMultilevel"/>
    <w:tmpl w:val="148C9F08"/>
    <w:lvl w:ilvl="0" w:tplc="F9E46A3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4E"/>
    <w:rsid w:val="002A154E"/>
    <w:rsid w:val="00616E88"/>
    <w:rsid w:val="009C5DD2"/>
    <w:rsid w:val="00CC37BE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C47A0-AF9A-4F76-845A-504DF0E2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RAVI</cp:lastModifiedBy>
  <cp:revision>2</cp:revision>
  <dcterms:created xsi:type="dcterms:W3CDTF">2019-12-07T06:24:00Z</dcterms:created>
  <dcterms:modified xsi:type="dcterms:W3CDTF">2019-12-07T06:24:00Z</dcterms:modified>
</cp:coreProperties>
</file>